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AF" w:rsidRPr="00C943AF" w:rsidRDefault="00C943AF" w:rsidP="00C943AF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cs-CZ"/>
        </w:rPr>
      </w:pPr>
      <w:r w:rsidRPr="00C943AF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cs-CZ"/>
        </w:rPr>
        <w:t>Poster Presentation</w:t>
      </w:r>
    </w:p>
    <w:p w:rsidR="00C943AF" w:rsidRPr="00295398" w:rsidRDefault="00C943AF" w:rsidP="00C943AF">
      <w:pPr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val="en-US" w:eastAsia="cs-CZ"/>
        </w:rPr>
      </w:pPr>
    </w:p>
    <w:p w:rsidR="00295398" w:rsidRPr="00295398" w:rsidRDefault="00295398" w:rsidP="00C943AF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295398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BEFORE poster preparation you must SUBMIT your abstract on conference web site: </w:t>
      </w:r>
      <w:hyperlink r:id="rId7" w:history="1">
        <w:r w:rsidRPr="0029539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en-US" w:eastAsia="cs-CZ"/>
          </w:rPr>
          <w:t>https://stuky.upce.cz/confstucco/Prague2022</w:t>
        </w:r>
      </w:hyperlink>
      <w:r w:rsidRPr="00295398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 After submission, you´ll get the acceptance notification until April 15th 2022.</w:t>
      </w:r>
    </w:p>
    <w:p w:rsidR="00295398" w:rsidRPr="00295398" w:rsidRDefault="00295398" w:rsidP="00C943AF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C943AF" w:rsidRPr="00295398" w:rsidRDefault="00C943AF" w:rsidP="00C943AF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C943A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Poster dimensions:</w:t>
      </w:r>
      <w:r w:rsidRPr="00C943A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29539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A0 (</w:t>
      </w:r>
      <w:r w:rsidR="00256C6B" w:rsidRPr="0029539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841x1189 mm)</w:t>
      </w:r>
    </w:p>
    <w:p w:rsidR="00256C6B" w:rsidRPr="00295398" w:rsidRDefault="00256C6B" w:rsidP="00C943AF">
      <w:pPr>
        <w:spacing w:after="0" w:line="432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3AF" w:rsidRPr="00295398" w:rsidRDefault="00C943AF" w:rsidP="00C943AF">
      <w:pPr>
        <w:spacing w:after="0" w:line="43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Poster margins</w:t>
      </w: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minimum of 2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cm should be left between your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posterʼs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content and the edge of the page.</w:t>
      </w:r>
    </w:p>
    <w:p w:rsidR="00C943AF" w:rsidRPr="00295398" w:rsidRDefault="00C943AF" w:rsidP="00C943AF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cs-CZ"/>
        </w:rPr>
      </w:pPr>
    </w:p>
    <w:p w:rsidR="00C943AF" w:rsidRPr="00295398" w:rsidRDefault="00C943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Font sizes</w:t>
      </w: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Title: 85pt minimum (size will depend on the length of the title). 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Authors and origin: 56pt minimum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Sub-headings</w:t>
      </w:r>
      <w:r w:rsidR="00295398" w:rsidRPr="00295398">
        <w:rPr>
          <w:rFonts w:ascii="Times New Roman" w:hAnsi="Times New Roman" w:cs="Times New Roman"/>
          <w:sz w:val="24"/>
          <w:szCs w:val="24"/>
          <w:lang w:val="en-US"/>
        </w:rPr>
        <w:t>, key words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: 36pt minimum 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Body text: 24pt minimum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Captions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>, references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: 18pt minimum 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43AF" w:rsidRPr="00295398" w:rsidRDefault="00C943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Typeface</w:t>
      </w: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943AF" w:rsidRPr="00295398" w:rsidRDefault="00256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943AF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lain fonts such 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943AF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Arial, Helvetica, Times New Roman, </w:t>
      </w:r>
      <w:proofErr w:type="spellStart"/>
      <w:r w:rsidR="00C943AF" w:rsidRPr="00295398">
        <w:rPr>
          <w:rFonts w:ascii="Times New Roman" w:hAnsi="Times New Roman" w:cs="Times New Roman"/>
          <w:sz w:val="24"/>
          <w:szCs w:val="24"/>
          <w:lang w:val="en-US"/>
        </w:rPr>
        <w:t>Univers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are recommended</w:t>
      </w:r>
      <w:r w:rsidR="00C943AF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6C6B" w:rsidRPr="00295398" w:rsidRDefault="00256C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43AF" w:rsidRPr="00295398" w:rsidRDefault="00C943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Logos</w:t>
      </w: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524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Put the logos of your home institution, conference, etc.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6C6B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Importing images and graphs Photos, graph</w:t>
      </w:r>
      <w:r w:rsidR="00256C6B" w:rsidRPr="00295398">
        <w:rPr>
          <w:rFonts w:ascii="Times New Roman" w:hAnsi="Times New Roman" w:cs="Times New Roman"/>
          <w:b/>
          <w:sz w:val="24"/>
          <w:szCs w:val="24"/>
          <w:lang w:val="en-US"/>
        </w:rPr>
        <w:t>ics</w:t>
      </w:r>
      <w:r w:rsidRPr="00295398">
        <w:rPr>
          <w:rFonts w:ascii="Times New Roman" w:hAnsi="Times New Roman" w:cs="Times New Roman"/>
          <w:b/>
          <w:sz w:val="24"/>
          <w:szCs w:val="24"/>
          <w:lang w:val="en-US"/>
        </w:rPr>
        <w:t>, diagrams and logos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6C6B" w:rsidRPr="00295398" w:rsidRDefault="00256C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43AF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can easily be imported into your poster from scans and existing files. </w:t>
      </w:r>
    </w:p>
    <w:p w:rsidR="00256C6B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ʻresolution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overkillʼ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when scanning which can result in enormous file sizes (see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ʻImage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sizesʼ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). Images from the Web are almost always unsuitable for printing as the resolutions are too small. </w:t>
      </w:r>
    </w:p>
    <w:p w:rsidR="00256C6B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File types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The best file type to import if you are using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is a JPEG file (high-quality/level 8).</w:t>
      </w:r>
    </w:p>
    <w:p w:rsidR="00C943AF" w:rsidRPr="00295398" w:rsidRDefault="00C94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398">
        <w:rPr>
          <w:rFonts w:ascii="Times New Roman" w:hAnsi="Times New Roman" w:cs="Times New Roman"/>
          <w:sz w:val="24"/>
          <w:szCs w:val="24"/>
          <w:lang w:val="en-US"/>
        </w:rPr>
        <w:t>Image file sizes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The recommended size of the JPEG files (for posters!) is: Print size - 13x18cm (5”x7”)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>Resolution - 180dpi (Image size is thus about 921x1276 pixels)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5398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 (RGB) - 320k JPEG file (3.37Mb when this file is open)</w:t>
      </w:r>
      <w:r w:rsidR="00256C6B" w:rsidRPr="00295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5398">
        <w:rPr>
          <w:rFonts w:ascii="Times New Roman" w:hAnsi="Times New Roman" w:cs="Times New Roman"/>
          <w:sz w:val="24"/>
          <w:szCs w:val="24"/>
          <w:lang w:val="en-US"/>
        </w:rPr>
        <w:t>B/W (Greyscale) - 180k JPEG file (1.13Mb when this file is open)</w:t>
      </w:r>
    </w:p>
    <w:p w:rsidR="00295398" w:rsidRPr="00295398" w:rsidRDefault="002953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5398" w:rsidRPr="00295398" w:rsidRDefault="00295398" w:rsidP="00295398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b/>
          <w:lang w:val="en-US"/>
        </w:rPr>
      </w:pPr>
      <w:r w:rsidRPr="00295398">
        <w:rPr>
          <w:b/>
          <w:lang w:val="en-US"/>
        </w:rPr>
        <w:t xml:space="preserve">Poster presentation: </w:t>
      </w:r>
    </w:p>
    <w:p w:rsidR="00295398" w:rsidRPr="00295398" w:rsidRDefault="00295398" w:rsidP="00295398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lang w:val="en-US"/>
        </w:rPr>
      </w:pPr>
      <w:r w:rsidRPr="00295398">
        <w:rPr>
          <w:lang w:val="en-US"/>
        </w:rPr>
        <w:t xml:space="preserve">The poster presenters who will participate in the live event will also present their poster in the Poster Sessions in the </w:t>
      </w:r>
      <w:r w:rsidRPr="00295398">
        <w:rPr>
          <w:lang w:val="en-US"/>
        </w:rPr>
        <w:t>conference</w:t>
      </w:r>
      <w:r w:rsidRPr="00295398">
        <w:rPr>
          <w:lang w:val="en-US"/>
        </w:rPr>
        <w:t xml:space="preserve"> area.</w:t>
      </w:r>
    </w:p>
    <w:p w:rsidR="00295398" w:rsidRPr="00295398" w:rsidRDefault="00295398" w:rsidP="00295398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lang w:val="en-US"/>
        </w:rPr>
      </w:pPr>
    </w:p>
    <w:p w:rsidR="00295398" w:rsidRPr="00295398" w:rsidRDefault="00295398" w:rsidP="00295398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lang w:val="en-US"/>
        </w:rPr>
      </w:pPr>
      <w:r w:rsidRPr="00295398">
        <w:rPr>
          <w:lang w:val="en-US"/>
        </w:rPr>
        <w:t xml:space="preserve">All posters will be </w:t>
      </w:r>
      <w:r w:rsidRPr="00295398">
        <w:rPr>
          <w:lang w:val="en-US"/>
        </w:rPr>
        <w:t>available</w:t>
      </w:r>
      <w:r w:rsidRPr="00295398">
        <w:rPr>
          <w:lang w:val="en-US"/>
        </w:rPr>
        <w:t xml:space="preserve"> in the Virtual Poster Sessions (on-line). For this purpose, the poster should be prepared in a PDF format</w:t>
      </w:r>
      <w:r w:rsidRPr="00295398">
        <w:rPr>
          <w:lang w:val="en-US"/>
        </w:rPr>
        <w:t xml:space="preserve"> and submitted to the organizers</w:t>
      </w:r>
      <w:r>
        <w:rPr>
          <w:lang w:val="en-US"/>
        </w:rPr>
        <w:t xml:space="preserve"> on conference web </w:t>
      </w:r>
      <w:r w:rsidR="00327151">
        <w:rPr>
          <w:lang w:val="en-US"/>
        </w:rPr>
        <w:t>si</w:t>
      </w:r>
      <w:r>
        <w:rPr>
          <w:lang w:val="en-US"/>
        </w:rPr>
        <w:t>tes</w:t>
      </w:r>
      <w:r w:rsidR="00327151">
        <w:rPr>
          <w:lang w:val="en-US"/>
        </w:rPr>
        <w:t xml:space="preserve"> </w:t>
      </w:r>
      <w:hyperlink r:id="rId8" w:history="1">
        <w:r w:rsidR="00327151" w:rsidRPr="00295398">
          <w:rPr>
            <w:rStyle w:val="Hypertextovodkaz"/>
            <w:b/>
            <w:lang w:val="en-US"/>
          </w:rPr>
          <w:t>https://stuky.upce.cz/confstucco/Prague2022</w:t>
        </w:r>
      </w:hyperlink>
      <w:r w:rsidRPr="00295398">
        <w:rPr>
          <w:lang w:val="en-US"/>
        </w:rPr>
        <w:t>. </w:t>
      </w:r>
    </w:p>
    <w:p w:rsidR="00295398" w:rsidRPr="00295398" w:rsidRDefault="00295398" w:rsidP="00295398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lang w:val="en-US"/>
        </w:rPr>
      </w:pPr>
    </w:p>
    <w:p w:rsidR="00295398" w:rsidRPr="00295398" w:rsidRDefault="002953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5398" w:rsidRPr="002953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96" w:rsidRDefault="00725D96" w:rsidP="00256C6B">
      <w:pPr>
        <w:spacing w:after="0" w:line="240" w:lineRule="auto"/>
      </w:pPr>
      <w:r>
        <w:separator/>
      </w:r>
    </w:p>
  </w:endnote>
  <w:endnote w:type="continuationSeparator" w:id="0">
    <w:p w:rsidR="00725D96" w:rsidRDefault="00725D96" w:rsidP="002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elk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96" w:rsidRDefault="00725D96" w:rsidP="00256C6B">
      <w:pPr>
        <w:spacing w:after="0" w:line="240" w:lineRule="auto"/>
      </w:pPr>
      <w:r>
        <w:separator/>
      </w:r>
    </w:p>
  </w:footnote>
  <w:footnote w:type="continuationSeparator" w:id="0">
    <w:p w:rsidR="00725D96" w:rsidRDefault="00725D96" w:rsidP="0025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6B" w:rsidRPr="00C01964" w:rsidRDefault="00256C6B" w:rsidP="00256C6B">
    <w:pPr>
      <w:spacing w:line="336" w:lineRule="atLeast"/>
      <w:jc w:val="right"/>
      <w:textAlignment w:val="baseline"/>
      <w:outlineLvl w:val="0"/>
      <w:rPr>
        <w:rFonts w:ascii="Etelka" w:hAnsi="Etelka"/>
        <w:bCs/>
        <w:color w:val="000000"/>
        <w:kern w:val="36"/>
        <w:sz w:val="16"/>
        <w:szCs w:val="16"/>
        <w:lang w:eastAsia="cs-CZ"/>
      </w:rPr>
    </w:pPr>
    <w:r w:rsidRPr="00C01964">
      <w:rPr>
        <w:rFonts w:ascii="Etelka" w:hAnsi="Etelka"/>
        <w:bCs/>
        <w:color w:val="000000"/>
        <w:kern w:val="36"/>
        <w:sz w:val="16"/>
        <w:szCs w:val="16"/>
        <w:lang w:eastAsia="cs-CZ"/>
      </w:rPr>
      <w:t>Conference: ´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Renaissance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and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Mannerist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stucco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north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of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the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Alps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–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internal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and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external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ties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,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contexts</w:t>
    </w:r>
    <w:proofErr w:type="spellEnd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 xml:space="preserve">, and </w:t>
    </w:r>
    <w:proofErr w:type="spellStart"/>
    <w:r w:rsidRPr="00C01964">
      <w:rPr>
        <w:rFonts w:ascii="Etelka" w:hAnsi="Etelka"/>
        <w:bCs/>
        <w:i/>
        <w:color w:val="000000"/>
        <w:kern w:val="36"/>
        <w:sz w:val="16"/>
        <w:szCs w:val="16"/>
        <w:lang w:eastAsia="cs-CZ"/>
      </w:rPr>
      <w:t>correlations</w:t>
    </w:r>
    <w:proofErr w:type="spellEnd"/>
    <w:r w:rsidRPr="00C01964">
      <w:rPr>
        <w:rFonts w:ascii="Etelka" w:hAnsi="Etelka"/>
        <w:bCs/>
        <w:color w:val="000000"/>
        <w:kern w:val="36"/>
        <w:sz w:val="16"/>
        <w:szCs w:val="16"/>
        <w:lang w:eastAsia="cs-CZ"/>
      </w:rPr>
      <w:t>´</w:t>
    </w:r>
    <w:r w:rsidRPr="00C01964">
      <w:rPr>
        <w:rFonts w:ascii="Etelka" w:hAnsi="Etelka"/>
        <w:bCs/>
        <w:color w:val="000000"/>
        <w:kern w:val="36"/>
        <w:sz w:val="16"/>
        <w:szCs w:val="16"/>
        <w:lang w:eastAsia="cs-CZ"/>
      </w:rPr>
      <w:br/>
      <w:t xml:space="preserve">Prague, 26-27 </w:t>
    </w:r>
    <w:proofErr w:type="spellStart"/>
    <w:r w:rsidRPr="00C01964">
      <w:rPr>
        <w:rFonts w:ascii="Etelka" w:hAnsi="Etelka"/>
        <w:bCs/>
        <w:color w:val="000000"/>
        <w:kern w:val="36"/>
        <w:sz w:val="16"/>
        <w:szCs w:val="16"/>
        <w:lang w:eastAsia="cs-CZ"/>
      </w:rPr>
      <w:t>October</w:t>
    </w:r>
    <w:proofErr w:type="spellEnd"/>
    <w:r w:rsidRPr="00C01964">
      <w:rPr>
        <w:rFonts w:ascii="Etelka" w:hAnsi="Etelka"/>
        <w:bCs/>
        <w:color w:val="000000"/>
        <w:kern w:val="36"/>
        <w:sz w:val="16"/>
        <w:szCs w:val="16"/>
        <w:lang w:eastAsia="cs-CZ"/>
      </w:rPr>
      <w:t xml:space="preserve"> 2022</w:t>
    </w:r>
  </w:p>
  <w:p w:rsidR="00256C6B" w:rsidRDefault="00256C6B">
    <w:pPr>
      <w:pStyle w:val="Zhlav"/>
    </w:pPr>
  </w:p>
  <w:p w:rsidR="00256C6B" w:rsidRDefault="00256C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F"/>
    <w:rsid w:val="000C6225"/>
    <w:rsid w:val="00256C6B"/>
    <w:rsid w:val="00295398"/>
    <w:rsid w:val="00327151"/>
    <w:rsid w:val="00725D96"/>
    <w:rsid w:val="009D3E70"/>
    <w:rsid w:val="00BF13AB"/>
    <w:rsid w:val="00C21C56"/>
    <w:rsid w:val="00C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B23F"/>
  <w15:chartTrackingRefBased/>
  <w15:docId w15:val="{0DF1245F-83F5-49D2-B8EE-48A2512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4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43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C6B"/>
  </w:style>
  <w:style w:type="paragraph" w:styleId="Zpat">
    <w:name w:val="footer"/>
    <w:basedOn w:val="Normln"/>
    <w:link w:val="ZpatChar"/>
    <w:uiPriority w:val="99"/>
    <w:unhideWhenUsed/>
    <w:rsid w:val="0025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C6B"/>
  </w:style>
  <w:style w:type="character" w:styleId="Hypertextovodkaz">
    <w:name w:val="Hyperlink"/>
    <w:basedOn w:val="Standardnpsmoodstavce"/>
    <w:uiPriority w:val="99"/>
    <w:unhideWhenUsed/>
    <w:rsid w:val="002953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ky.upce.cz/confstucco/Prague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ky.upce.cz/confstucco/Prague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BE7B-90C9-4A3A-9342-04508DB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Tislova Renata</dc:creator>
  <cp:keywords/>
  <dc:description/>
  <cp:lastModifiedBy>Tislova Renata</cp:lastModifiedBy>
  <cp:revision>1</cp:revision>
  <dcterms:created xsi:type="dcterms:W3CDTF">2022-03-08T13:27:00Z</dcterms:created>
  <dcterms:modified xsi:type="dcterms:W3CDTF">2022-03-08T14:09:00Z</dcterms:modified>
</cp:coreProperties>
</file>